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Értékelt pedagógus: 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2025/26. tanév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5600.0" w:type="dxa"/>
        <w:jc w:val="left"/>
        <w:tblInd w:w="-30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105"/>
        <w:gridCol w:w="11385"/>
        <w:gridCol w:w="1110"/>
        <w:tblGridChange w:id="0">
          <w:tblGrid>
            <w:gridCol w:w="3105"/>
            <w:gridCol w:w="11385"/>
            <w:gridCol w:w="111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5">
            <w:pPr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Tanórai</w:t>
            </w:r>
          </w:p>
        </w:tc>
        <w:tc>
          <w:tcPr/>
          <w:p w:rsidR="00000000" w:rsidDel="00000000" w:rsidP="00000000" w:rsidRDefault="00000000" w:rsidRPr="00000000" w14:paraId="00000006">
            <w:pPr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A tanóra foglalkozás látogatásának megfigyelési és értékelési szempontjai:</w:t>
            </w:r>
          </w:p>
        </w:tc>
        <w:tc>
          <w:tcPr/>
          <w:p w:rsidR="00000000" w:rsidDel="00000000" w:rsidP="00000000" w:rsidRDefault="00000000" w:rsidRPr="00000000" w14:paraId="00000007">
            <w:pPr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Teljesült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8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1. Célok és feladatok</w:t>
            </w:r>
          </w:p>
        </w:tc>
        <w:tc>
          <w:tcPr/>
          <w:p w:rsidR="00000000" w:rsidDel="00000000" w:rsidP="00000000" w:rsidRDefault="00000000" w:rsidRPr="00000000" w14:paraId="00000009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Az óra oktatási és nevelési céljai, illetve a pedagógus saját tanítással kapcsolatos céljai világosak és megvalósíthatók. A terv meghatározza azt a tudásanyagot és azokat a készségeket, amelyeket a diákok az órán el fognak sajátítani. </w:t>
            </w:r>
          </w:p>
        </w:tc>
        <w:tc>
          <w:tcPr/>
          <w:p w:rsidR="00000000" w:rsidDel="00000000" w:rsidP="00000000" w:rsidRDefault="00000000" w:rsidRPr="00000000" w14:paraId="0000000A">
            <w:pPr>
              <w:ind w:right="-478.34645669291376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B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2. A tanulók igényei</w:t>
            </w:r>
          </w:p>
        </w:tc>
        <w:tc>
          <w:tcPr/>
          <w:p w:rsidR="00000000" w:rsidDel="00000000" w:rsidP="00000000" w:rsidRDefault="00000000" w:rsidRPr="00000000" w14:paraId="0000000C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 tervezett feladatok és a pedagógusi magyarázat a tanulók már meglévő készségeire és tudására épül, és szükségleteiknek, valamint érdeklődésüknek megfelelően motiválja őket. </w:t>
            </w:r>
          </w:p>
        </w:tc>
        <w:tc>
          <w:tcPr/>
          <w:p w:rsidR="00000000" w:rsidDel="00000000" w:rsidP="00000000" w:rsidRDefault="00000000" w:rsidRPr="00000000" w14:paraId="0000000D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E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3. Feladatok</w:t>
            </w:r>
          </w:p>
        </w:tc>
        <w:tc>
          <w:tcPr/>
          <w:p w:rsidR="00000000" w:rsidDel="00000000" w:rsidP="00000000" w:rsidRDefault="00000000" w:rsidRPr="00000000" w14:paraId="0000000F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 feladatok elég változatosak ahhoz, hogy a tanulók figyelmét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lekössék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, ugyanakkor az egyes lépések és feladatok elég koherensen illeszkednek az óra természetes menetébe. Megfelelő arányú az új ismeretek átadása (input) és az ismeretek alkalmazása, ismétlése, összefoglalása. A tervben szerepelnek tartalék feladatok. </w:t>
            </w:r>
          </w:p>
        </w:tc>
        <w:tc>
          <w:tcPr/>
          <w:p w:rsidR="00000000" w:rsidDel="00000000" w:rsidP="00000000" w:rsidRDefault="00000000" w:rsidRPr="00000000" w14:paraId="00000010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1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4. Technikák</w:t>
            </w:r>
          </w:p>
        </w:tc>
        <w:tc>
          <w:tcPr/>
          <w:p w:rsidR="00000000" w:rsidDel="00000000" w:rsidP="00000000" w:rsidRDefault="00000000" w:rsidRPr="00000000" w14:paraId="00000012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 tervezett technikák és stratégiák segítik a tanulást, alkalmasak az érdeklődés fenntartására és a különböző tanulási stílusok érvényesítésére. </w:t>
            </w:r>
          </w:p>
        </w:tc>
        <w:tc>
          <w:tcPr/>
          <w:p w:rsidR="00000000" w:rsidDel="00000000" w:rsidP="00000000" w:rsidRDefault="00000000" w:rsidRPr="00000000" w14:paraId="00000013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4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5.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Tananyaghasználat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, tananyagszervezés</w:t>
            </w:r>
          </w:p>
        </w:tc>
        <w:tc>
          <w:tcPr/>
          <w:p w:rsidR="00000000" w:rsidDel="00000000" w:rsidP="00000000" w:rsidRDefault="00000000" w:rsidRPr="00000000" w14:paraId="00000015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 pedagógus változatosan és szelektíven használja a tankönyvet, központi taneszközöket amikor szükség van rá. Olyan oktatási segédanyagokkal egészíti ki, amely előmozdítják a tanulást. </w:t>
            </w:r>
          </w:p>
        </w:tc>
        <w:tc>
          <w:tcPr/>
          <w:p w:rsidR="00000000" w:rsidDel="00000000" w:rsidP="00000000" w:rsidRDefault="00000000" w:rsidRPr="00000000" w14:paraId="00000016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7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6. Megvalósíthatóság</w:t>
            </w:r>
          </w:p>
        </w:tc>
        <w:tc>
          <w:tcPr/>
          <w:p w:rsidR="00000000" w:rsidDel="00000000" w:rsidP="00000000" w:rsidRDefault="00000000" w:rsidRPr="00000000" w14:paraId="00000018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 pedagógus megfelelő alapossággal és reálisan tervezte meg az óra minden aspektusát az adott időkereten belüli sikeres megvalósításhoz. </w:t>
            </w:r>
          </w:p>
        </w:tc>
        <w:tc>
          <w:tcPr/>
          <w:p w:rsidR="00000000" w:rsidDel="00000000" w:rsidP="00000000" w:rsidRDefault="00000000" w:rsidRPr="00000000" w14:paraId="00000019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A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7. Kapcsolat a tanulókkal</w:t>
            </w:r>
          </w:p>
        </w:tc>
        <w:tc>
          <w:tcPr/>
          <w:p w:rsidR="00000000" w:rsidDel="00000000" w:rsidP="00000000" w:rsidRDefault="00000000" w:rsidRPr="00000000" w14:paraId="0000001B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 pedagógus jó kapcsolatot épít ki a tanulókkal, figyelemmel kíséri egyéni intellektuális és érzelmi fejlődésüket, tiszteletben tartja gondolkodásmódjuk és hátterük különbözőségét. A pozitív légkört korrektség, bizalom és együttműködés jellemzi. A pedagógus figyelmet fordít a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csoportépítésre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és a csoport kohéziójának fenntartására.</w:t>
            </w:r>
          </w:p>
        </w:tc>
        <w:tc>
          <w:tcPr/>
          <w:p w:rsidR="00000000" w:rsidDel="00000000" w:rsidP="00000000" w:rsidRDefault="00000000" w:rsidRPr="00000000" w14:paraId="0000001C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D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8. Pedagógus jelenlét</w:t>
            </w:r>
          </w:p>
        </w:tc>
        <w:tc>
          <w:tcPr/>
          <w:p w:rsidR="00000000" w:rsidDel="00000000" w:rsidP="00000000" w:rsidRDefault="00000000" w:rsidRPr="00000000" w14:paraId="0000001E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 pedagógus képes megfogni és megtartani a tanulók figyelmét; hangja tiszta, hangszíne változatos, jól artikulál; hatékonyan használja a szüneteket és a nonverbális kommunikáció eszközeit.</w:t>
            </w:r>
          </w:p>
        </w:tc>
        <w:tc>
          <w:tcPr/>
          <w:p w:rsidR="00000000" w:rsidDel="00000000" w:rsidP="00000000" w:rsidRDefault="00000000" w:rsidRPr="00000000" w14:paraId="0000001F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0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9. Megfelelő szakmai tudás</w:t>
            </w:r>
          </w:p>
        </w:tc>
        <w:tc>
          <w:tcPr/>
          <w:p w:rsidR="00000000" w:rsidDel="00000000" w:rsidP="00000000" w:rsidRDefault="00000000" w:rsidRPr="00000000" w14:paraId="00000021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 pedagógus birtokában van a szakja tanításához szükséges szakterületi és szakmódszertani ismereteknek</w:t>
            </w:r>
          </w:p>
        </w:tc>
        <w:tc>
          <w:tcPr/>
          <w:p w:rsidR="00000000" w:rsidDel="00000000" w:rsidP="00000000" w:rsidRDefault="00000000" w:rsidRPr="00000000" w14:paraId="00000022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3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10. Hozzáállás a fejlődéshez</w:t>
            </w:r>
          </w:p>
        </w:tc>
        <w:tc>
          <w:tcPr/>
          <w:p w:rsidR="00000000" w:rsidDel="00000000" w:rsidP="00000000" w:rsidRDefault="00000000" w:rsidRPr="00000000" w14:paraId="00000024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 pedagógus tudatában van saját erősségeinek és gyenge pontjainak; elkötelezetten reflektál saját tanításának szempontjairól (tervezési és végrehajtás stb.) annak érdekében, hogy saját fejlődését segítse.</w:t>
            </w:r>
          </w:p>
        </w:tc>
        <w:tc>
          <w:tcPr/>
          <w:p w:rsidR="00000000" w:rsidDel="00000000" w:rsidP="00000000" w:rsidRDefault="00000000" w:rsidRPr="00000000" w14:paraId="00000025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6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11. Szerkezet</w:t>
            </w:r>
          </w:p>
        </w:tc>
        <w:tc>
          <w:tcPr/>
          <w:p w:rsidR="00000000" w:rsidDel="00000000" w:rsidP="00000000" w:rsidRDefault="00000000" w:rsidRPr="00000000" w14:paraId="00000027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Az óra felépítése átgondolt. Az órának van jól elkülöníthető eleje, központi része és megfelelő befejezése. Az óra egyes lépései koherens egészet alkotnak, amelyet a lépések közti jól megtervezett átmenetek biztosítanak. </w:t>
            </w:r>
          </w:p>
        </w:tc>
        <w:tc>
          <w:tcPr/>
          <w:p w:rsidR="00000000" w:rsidDel="00000000" w:rsidP="00000000" w:rsidRDefault="00000000" w:rsidRPr="00000000" w14:paraId="00000028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9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bookmarkStart w:colFirst="0" w:colLast="0" w:name="_heading=h.gjdgxs" w:id="0"/>
            <w:bookmarkEnd w:id="0"/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12. IKT, Technikai felszerelés</w:t>
            </w:r>
          </w:p>
        </w:tc>
        <w:tc>
          <w:tcPr/>
          <w:p w:rsidR="00000000" w:rsidDel="00000000" w:rsidP="00000000" w:rsidRDefault="00000000" w:rsidRPr="00000000" w14:paraId="0000002A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 pedagógus ismeri, és ha lehetősége van rá, használja az IKT- eszközöket és más technikai berendezéseket, pl.: CD-lejátszó, DVD-lejátszó, interaktív tábla, számítógép, internetes felületek stb. </w:t>
            </w:r>
          </w:p>
        </w:tc>
        <w:tc>
          <w:tcPr/>
          <w:p w:rsidR="00000000" w:rsidDel="00000000" w:rsidP="00000000" w:rsidRDefault="00000000" w:rsidRPr="00000000" w14:paraId="0000002B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C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13. Új anyag feldolgozása/gyakoroltatása</w:t>
            </w:r>
          </w:p>
        </w:tc>
        <w:tc>
          <w:tcPr/>
          <w:p w:rsidR="00000000" w:rsidDel="00000000" w:rsidP="00000000" w:rsidRDefault="00000000" w:rsidRPr="00000000" w14:paraId="0000002D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Az új anyag feldolgozása a tanulók korábbi ismereteinek mozgósítására épül. A problémafelvetés és a korábbi ismeretek felelevenítése motiváló, a kérdések a tanulókat gondolkodásra késztetik, a pedagógusi magyarázat pedig elősegíti az új ismeret megvilágítását. Az új ismeretek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megtanításakor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a pedagógus olyan munkaformákat és módszereket alkalmaz, amelyek lehetővé teszik, hogy a tanulók maguk ismerjenek fel minél több összefüggést. Az ismeretek alkalmazásakor és gyakorlásakor használt módszerek (feladatok, munkaformák) az önálló alkalmazás készségét fejlesztik.</w:t>
            </w:r>
          </w:p>
        </w:tc>
        <w:tc>
          <w:tcPr/>
          <w:p w:rsidR="00000000" w:rsidDel="00000000" w:rsidP="00000000" w:rsidRDefault="00000000" w:rsidRPr="00000000" w14:paraId="0000002E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F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14. Kérdezési technikák</w:t>
            </w:r>
          </w:p>
        </w:tc>
        <w:tc>
          <w:tcPr/>
          <w:p w:rsidR="00000000" w:rsidDel="00000000" w:rsidP="00000000" w:rsidRDefault="00000000" w:rsidRPr="00000000" w14:paraId="00000030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 pedagógus kérdései a tanulókat gondolkodásra és válaszadásra késztetik, ezáltal segítenek az összefüggések feltárásában és megfogalmazásában. A kérdésre adott válaszokat a pedagógus fel tudja használni további kérdések megfogalmazására.</w:t>
            </w:r>
          </w:p>
        </w:tc>
        <w:tc>
          <w:tcPr/>
          <w:p w:rsidR="00000000" w:rsidDel="00000000" w:rsidP="00000000" w:rsidRDefault="00000000" w:rsidRPr="00000000" w14:paraId="00000031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2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16. Időkeretek, ütemezés</w:t>
            </w:r>
          </w:p>
        </w:tc>
        <w:tc>
          <w:tcPr/>
          <w:p w:rsidR="00000000" w:rsidDel="00000000" w:rsidP="00000000" w:rsidRDefault="00000000" w:rsidRPr="00000000" w14:paraId="00000033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 tervezett idő megfelel a feladatnak. A pedagógus figyelembe veszi a tanulók közötti egyéni különbségeket. A pedagógus a tanulók tevékenységét indokolatlanul nem lassítja, és nem sietteti. A tanulóknak megfelelő idő áll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rendelkezésükre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a feladatok elvégzéséhez.</w:t>
            </w:r>
          </w:p>
        </w:tc>
        <w:tc>
          <w:tcPr/>
          <w:p w:rsidR="00000000" w:rsidDel="00000000" w:rsidP="00000000" w:rsidRDefault="00000000" w:rsidRPr="00000000" w14:paraId="00000034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5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17. Változatos munkaformák és pedagógusi szerepek</w:t>
            </w:r>
          </w:p>
        </w:tc>
        <w:tc>
          <w:tcPr/>
          <w:p w:rsidR="00000000" w:rsidDel="00000000" w:rsidP="00000000" w:rsidRDefault="00000000" w:rsidRPr="00000000" w14:paraId="00000036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Az órát változatos munkaformák és a munkaformáknak megfelelő pedagógusi szerepek/tevékenységek jellemzik. A munkaformák és a pedagógiai tevékenység összhangban vannak az óra és a feladatok céljával. A pedagógus tudja, hogy mikor kell háttérbe vonulni és átadni a szót a tanulóknak. </w:t>
            </w:r>
          </w:p>
        </w:tc>
        <w:tc>
          <w:tcPr/>
          <w:p w:rsidR="00000000" w:rsidDel="00000000" w:rsidP="00000000" w:rsidRDefault="00000000" w:rsidRPr="00000000" w14:paraId="00000037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8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18. Visszajelzés és értékelés</w:t>
            </w:r>
          </w:p>
        </w:tc>
        <w:tc>
          <w:tcPr/>
          <w:p w:rsidR="00000000" w:rsidDel="00000000" w:rsidP="00000000" w:rsidRDefault="00000000" w:rsidRPr="00000000" w14:paraId="00000039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 pedagógus konstruktív visszajelzést ad a tanulói munkáról. A pedagógus ismeri és alkalmazza az igazságos és hatékony módszereket a tanulók teljesítményeinek, elkötelezettségének és erőfeszítéseinek értékelésére. Az értékelési szempontok ismertek a tanulók számára is. A visszajelzés formatív, vagyis a pedagógus rámutat arra, hogy milyen lépések megtétele szükséges a jövőben a tanulók fejlődéséhez. </w:t>
            </w:r>
          </w:p>
        </w:tc>
        <w:tc>
          <w:tcPr/>
          <w:p w:rsidR="00000000" w:rsidDel="00000000" w:rsidP="00000000" w:rsidRDefault="00000000" w:rsidRPr="00000000" w14:paraId="0000003A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B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19. Az óra hangulata</w:t>
            </w:r>
          </w:p>
        </w:tc>
        <w:tc>
          <w:tcPr/>
          <w:p w:rsidR="00000000" w:rsidDel="00000000" w:rsidP="00000000" w:rsidRDefault="00000000" w:rsidRPr="00000000" w14:paraId="0000003C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 pedagógus képes egyensúlyt teremteni a fegyelem és az oldott légkörben folyó munka között. </w:t>
            </w:r>
          </w:p>
        </w:tc>
        <w:tc>
          <w:tcPr/>
          <w:p w:rsidR="00000000" w:rsidDel="00000000" w:rsidP="00000000" w:rsidRDefault="00000000" w:rsidRPr="00000000" w14:paraId="0000003D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E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20. Kommunikáció</w:t>
            </w:r>
          </w:p>
        </w:tc>
        <w:tc>
          <w:tcPr/>
          <w:p w:rsidR="00000000" w:rsidDel="00000000" w:rsidP="00000000" w:rsidRDefault="00000000" w:rsidRPr="00000000" w14:paraId="0000003F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 pedagógus lehetőséget ad a tanulóknak arra, hogy kérdezzenek, elmondják a véleményüket, meghallgatják egymást és a feladatokat. Támogatja az egymás közötti kommunikációt.</w:t>
            </w:r>
          </w:p>
        </w:tc>
        <w:tc>
          <w:tcPr/>
          <w:p w:rsidR="00000000" w:rsidDel="00000000" w:rsidP="00000000" w:rsidRDefault="00000000" w:rsidRPr="00000000" w14:paraId="00000040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1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21. Attitűd, beállítódás, szerep. </w:t>
            </w:r>
          </w:p>
        </w:tc>
        <w:tc>
          <w:tcPr/>
          <w:p w:rsidR="00000000" w:rsidDel="00000000" w:rsidP="00000000" w:rsidRDefault="00000000" w:rsidRPr="00000000" w14:paraId="00000042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 pedagógus olyan légkört termet, ahol a tanulók szívesen és aktívan dolgoznak. A pedagógus úgy rendezi be a termet, hogy az megfeleljen az óra céljainak, és lehetőséget adjon csoportmunkára és a tanulók egymás közti interakciójára.</w:t>
            </w:r>
          </w:p>
        </w:tc>
        <w:tc>
          <w:tcPr/>
          <w:p w:rsidR="00000000" w:rsidDel="00000000" w:rsidP="00000000" w:rsidRDefault="00000000" w:rsidRPr="00000000" w14:paraId="00000043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4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22. Tanulói önállóság</w:t>
            </w:r>
          </w:p>
        </w:tc>
        <w:tc>
          <w:tcPr/>
          <w:p w:rsidR="00000000" w:rsidDel="00000000" w:rsidP="00000000" w:rsidRDefault="00000000" w:rsidRPr="00000000" w14:paraId="00000045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 pedagógus tanulóközpontú szemlélettel vezeti és szervezi az órát és olyan feladatokat ad, amelyek figyelembe veszik a különböző tanulási stílusokat és fejlesztik a különböző tanulási stratégiákat. A pedagógus a tanulók saját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tanulásuk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iránt érzett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felelősségtudatát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is erősíti</w:t>
            </w:r>
          </w:p>
        </w:tc>
        <w:tc>
          <w:tcPr/>
          <w:p w:rsidR="00000000" w:rsidDel="00000000" w:rsidP="00000000" w:rsidRDefault="00000000" w:rsidRPr="00000000" w14:paraId="00000046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7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23. Differenciálás</w:t>
            </w:r>
          </w:p>
        </w:tc>
        <w:tc>
          <w:tcPr/>
          <w:p w:rsidR="00000000" w:rsidDel="00000000" w:rsidP="00000000" w:rsidRDefault="00000000" w:rsidRPr="00000000" w14:paraId="00000048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Megfelelően kezelte-e a pedagógus a tanulók közötti különbségeket? A pedagógus különbségtétele a tanulók között indokolt, átgondolt és jól szervezett. A differenciálás megfelelő formáit alkalmazza. </w:t>
            </w:r>
          </w:p>
        </w:tc>
        <w:tc>
          <w:tcPr/>
          <w:p w:rsidR="00000000" w:rsidDel="00000000" w:rsidP="00000000" w:rsidRDefault="00000000" w:rsidRPr="00000000" w14:paraId="00000049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A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24. Didaktikai alapelvek</w:t>
            </w:r>
          </w:p>
        </w:tc>
        <w:tc>
          <w:tcPr/>
          <w:p w:rsidR="00000000" w:rsidDel="00000000" w:rsidP="00000000" w:rsidRDefault="00000000" w:rsidRPr="00000000" w14:paraId="0000004B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Érvényesülnek-e a didaktikai alapelvek (fokozatosság, szemléletesség, szakszerűség, tudományosság)?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C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D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25. Beszéd és írás</w:t>
            </w:r>
          </w:p>
        </w:tc>
        <w:tc>
          <w:tcPr/>
          <w:p w:rsidR="00000000" w:rsidDel="00000000" w:rsidP="00000000" w:rsidRDefault="00000000" w:rsidRPr="00000000" w14:paraId="0000004E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Megfelelő stílusban, kulturáltan beszélt-e a tanulókkal?</w:t>
            </w:r>
          </w:p>
          <w:p w:rsidR="00000000" w:rsidDel="00000000" w:rsidP="00000000" w:rsidRDefault="00000000" w:rsidRPr="00000000" w14:paraId="0000004F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Jól hallhatóan, tisztán beszélt-e, helyesen írt-e?</w:t>
            </w:r>
          </w:p>
          <w:p w:rsidR="00000000" w:rsidDel="00000000" w:rsidP="00000000" w:rsidRDefault="00000000" w:rsidRPr="00000000" w14:paraId="00000050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Pedagógus utasításai egyértelműek, lényegre törők, nyelvszakos esetén rendelkezik-e magabiztos idegen nyelvi tudással?</w:t>
            </w:r>
          </w:p>
        </w:tc>
        <w:tc>
          <w:tcPr/>
          <w:p w:rsidR="00000000" w:rsidDel="00000000" w:rsidP="00000000" w:rsidRDefault="00000000" w:rsidRPr="00000000" w14:paraId="00000051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2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26. Magatartás, szorgalom</w:t>
            </w:r>
          </w:p>
        </w:tc>
        <w:tc>
          <w:tcPr/>
          <w:p w:rsidR="00000000" w:rsidDel="00000000" w:rsidP="00000000" w:rsidRDefault="00000000" w:rsidRPr="00000000" w14:paraId="00000053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 tanóra megfelelő keretek között folyt. Érvényesültek a szabályok és csoportszabályok. Teremrend, padrend, taneszközök rendje, munkarend, feladattudat és feladattartás. Érvényesültek a kulturált együttműködés szabályai. </w:t>
            </w:r>
          </w:p>
        </w:tc>
        <w:tc>
          <w:tcPr/>
          <w:p w:rsidR="00000000" w:rsidDel="00000000" w:rsidP="00000000" w:rsidRDefault="00000000" w:rsidRPr="00000000" w14:paraId="00000054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5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27. Taneszközök</w:t>
            </w:r>
          </w:p>
        </w:tc>
        <w:tc>
          <w:tcPr/>
          <w:p w:rsidR="00000000" w:rsidDel="00000000" w:rsidP="00000000" w:rsidRDefault="00000000" w:rsidRPr="00000000" w14:paraId="00000056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Tagolt, világos táblakép, jó minőségű szemléltető anyagok és/vagy jól áttekinthető feladatlapok használata. A tankönyvi és a kiegészítő anyagok az óra céljának és a tanulók igényeinek megfelelően lettek kiválasztva. A segédanyagok és a feladatok megfelelően kiegészítik a tankönyvet, illetve ellensúlyozzák esetleges hiányosságait.</w:t>
            </w:r>
          </w:p>
        </w:tc>
        <w:tc>
          <w:tcPr/>
          <w:p w:rsidR="00000000" w:rsidDel="00000000" w:rsidP="00000000" w:rsidRDefault="00000000" w:rsidRPr="00000000" w14:paraId="00000057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8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28. Koncentráció</w:t>
            </w:r>
          </w:p>
        </w:tc>
        <w:tc>
          <w:tcPr/>
          <w:p w:rsidR="00000000" w:rsidDel="00000000" w:rsidP="00000000" w:rsidRDefault="00000000" w:rsidRPr="00000000" w14:paraId="00000059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Tanóráján képes megteremteni más tanórai tartalmakkal a kapcsolatot.</w:t>
            </w:r>
          </w:p>
        </w:tc>
        <w:tc>
          <w:tcPr/>
          <w:p w:rsidR="00000000" w:rsidDel="00000000" w:rsidP="00000000" w:rsidRDefault="00000000" w:rsidRPr="00000000" w14:paraId="0000005A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B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29. Önreflexió</w:t>
            </w:r>
          </w:p>
        </w:tc>
        <w:tc>
          <w:tcPr/>
          <w:p w:rsidR="00000000" w:rsidDel="00000000" w:rsidP="00000000" w:rsidRDefault="00000000" w:rsidRPr="00000000" w14:paraId="0000005C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Önreflexió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és önértékelés. Értékelése reális, a folyamatokat átlátja. Reflektív, átgondolt, önértékelése a probléma – megoldás – beválás hármas egységre épül.</w:t>
            </w:r>
          </w:p>
        </w:tc>
        <w:tc>
          <w:tcPr/>
          <w:p w:rsidR="00000000" w:rsidDel="00000000" w:rsidP="00000000" w:rsidRDefault="00000000" w:rsidRPr="00000000" w14:paraId="0000005D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E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30. Pedagógus önértékelése, órával, foglalkozással kapcsolatos reflexiója. Előképe és jövőképe van a csoporttal.</w:t>
            </w:r>
          </w:p>
        </w:tc>
        <w:tc>
          <w:tcPr/>
          <w:p w:rsidR="00000000" w:rsidDel="00000000" w:rsidP="00000000" w:rsidRDefault="00000000" w:rsidRPr="00000000" w14:paraId="0000005F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Érzékeli a csoportjában felismerhető főbb folyamatokat, kapcsolatokat. Felismeri tévesztéseit, hibáit, javításukra törekszik.</w:t>
            </w:r>
          </w:p>
          <w:p w:rsidR="00000000" w:rsidDel="00000000" w:rsidP="00000000" w:rsidRDefault="00000000" w:rsidRPr="00000000" w14:paraId="00000060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Van csoportjával kapcsolatos előképe, előismerete, ismeri és tudatosan tervezi a fejlesztési folyamat „honnan – hová” lépéseit.</w:t>
            </w:r>
          </w:p>
        </w:tc>
        <w:tc>
          <w:tcPr/>
          <w:p w:rsidR="00000000" w:rsidDel="00000000" w:rsidP="00000000" w:rsidRDefault="00000000" w:rsidRPr="00000000" w14:paraId="00000061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62">
            <w:pPr>
              <w:spacing w:after="120" w:before="12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Összesen:</w:t>
            </w:r>
          </w:p>
        </w:tc>
        <w:tc>
          <w:tcPr/>
          <w:p w:rsidR="00000000" w:rsidDel="00000000" w:rsidP="00000000" w:rsidRDefault="00000000" w:rsidRPr="00000000" w14:paraId="00000064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5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sectPr>
      <w:pgSz w:h="11910" w:w="16840" w:orient="landscape"/>
      <w:pgMar w:bottom="850.3937007874016" w:top="850.3937007874016" w:left="850.3937007874016" w:right="850.3937007874016" w:header="0" w:footer="663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hu-HU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240" w:lineRule="auto"/>
    </w:pPr>
    <w:rPr>
      <w:rFonts w:ascii="Calibri" w:cs="Calibri" w:eastAsia="Calibri" w:hAnsi="Calibri"/>
      <w:color w:val="2e75b5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Norml" w:default="1">
    <w:name w:val="Normal"/>
    <w:qFormat w:val="1"/>
    <w:rsid w:val="001846B8"/>
  </w:style>
  <w:style w:type="paragraph" w:styleId="Cmsor1">
    <w:name w:val="heading 1"/>
    <w:basedOn w:val="Norml"/>
    <w:next w:val="Norml"/>
    <w:link w:val="Cmsor1Char"/>
    <w:uiPriority w:val="9"/>
    <w:qFormat w:val="1"/>
    <w:rsid w:val="001846B8"/>
    <w:pPr>
      <w:keepNext w:val="1"/>
      <w:keepLines w:val="1"/>
      <w:spacing w:after="0" w:before="240"/>
      <w:outlineLvl w:val="0"/>
    </w:pPr>
    <w:rPr>
      <w:rFonts w:asciiTheme="majorHAnsi" w:cstheme="majorBidi" w:eastAsiaTheme="majorEastAsia" w:hAnsiTheme="majorHAnsi"/>
      <w:color w:val="2e74b5" w:themeColor="accent1" w:themeShade="0000BF"/>
      <w:sz w:val="32"/>
      <w:szCs w:val="32"/>
    </w:rPr>
  </w:style>
  <w:style w:type="character" w:styleId="Bekezdsalapbettpusa" w:default="1">
    <w:name w:val="Default Paragraph Font"/>
    <w:uiPriority w:val="1"/>
    <w:semiHidden w:val="1"/>
    <w:unhideWhenUsed w:val="1"/>
  </w:style>
  <w:style w:type="table" w:styleId="Normltblzat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mlista" w:default="1">
    <w:name w:val="No List"/>
    <w:uiPriority w:val="99"/>
    <w:semiHidden w:val="1"/>
    <w:unhideWhenUsed w:val="1"/>
  </w:style>
  <w:style w:type="character" w:styleId="Cmsor1Char" w:customStyle="1">
    <w:name w:val="Címsor 1 Char"/>
    <w:basedOn w:val="Bekezdsalapbettpusa"/>
    <w:link w:val="Cmsor1"/>
    <w:uiPriority w:val="9"/>
    <w:rsid w:val="001846B8"/>
    <w:rPr>
      <w:rFonts w:asciiTheme="majorHAnsi" w:cstheme="majorBidi" w:eastAsiaTheme="majorEastAsia" w:hAnsiTheme="majorHAnsi"/>
      <w:color w:val="2e74b5" w:themeColor="accent1" w:themeShade="0000BF"/>
      <w:sz w:val="32"/>
      <w:szCs w:val="32"/>
    </w:rPr>
  </w:style>
  <w:style w:type="paragraph" w:styleId="Listaszerbekezds">
    <w:name w:val="List Paragraph"/>
    <w:basedOn w:val="Norml"/>
    <w:uiPriority w:val="34"/>
    <w:qFormat w:val="1"/>
    <w:rsid w:val="001846B8"/>
    <w:pPr>
      <w:ind w:left="720"/>
      <w:contextualSpacing w:val="1"/>
    </w:pPr>
  </w:style>
  <w:style w:type="paragraph" w:styleId="Buborkszveg">
    <w:name w:val="Balloon Text"/>
    <w:basedOn w:val="Norml"/>
    <w:link w:val="BuborkszvegChar"/>
    <w:uiPriority w:val="99"/>
    <w:semiHidden w:val="1"/>
    <w:unhideWhenUsed w:val="1"/>
    <w:rsid w:val="002A5A53"/>
    <w:pPr>
      <w:spacing w:after="0" w:line="240" w:lineRule="auto"/>
    </w:pPr>
    <w:rPr>
      <w:rFonts w:ascii="Segoe UI" w:cs="Segoe UI" w:hAnsi="Segoe UI"/>
      <w:sz w:val="18"/>
      <w:szCs w:val="18"/>
    </w:rPr>
  </w:style>
  <w:style w:type="character" w:styleId="BuborkszvegChar" w:customStyle="1">
    <w:name w:val="Buborékszöveg Char"/>
    <w:basedOn w:val="Bekezdsalapbettpusa"/>
    <w:link w:val="Buborkszveg"/>
    <w:uiPriority w:val="99"/>
    <w:semiHidden w:val="1"/>
    <w:rsid w:val="002A5A53"/>
    <w:rPr>
      <w:rFonts w:ascii="Segoe UI" w:cs="Segoe UI" w:hAnsi="Segoe UI"/>
      <w:sz w:val="18"/>
      <w:szCs w:val="18"/>
    </w:rPr>
  </w:style>
  <w:style w:type="table" w:styleId="Rcsostblzat">
    <w:name w:val="Table Grid"/>
    <w:basedOn w:val="Normltblzat"/>
    <w:uiPriority w:val="39"/>
    <w:rsid w:val="003605E1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bQOsFXsItkJjdnSrr9AFWgdxBBQ==">CgMxLjAyCGguZ2pkZ3hzOAByITFSRF94ODlaNHJZa1BpcjVvaEZIZG94Y1VRdk53enV0Uw==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2024-03-08T14:24:00Z</dcterms:created>
  <dc:creator>Kárász Péter</dc:creator>
</cp:coreProperties>
</file>